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73C9" w14:textId="77777777" w:rsidR="00071F55" w:rsidRDefault="00071F55"/>
    <w:p w14:paraId="3CBD5C1F" w14:textId="77777777" w:rsidR="006D643B" w:rsidRDefault="006D643B"/>
    <w:p w14:paraId="16CF257F" w14:textId="77777777" w:rsidR="006D643B" w:rsidRPr="005647B6" w:rsidRDefault="006D643B" w:rsidP="006D643B">
      <w:pPr>
        <w:pStyle w:val="Ttulo1"/>
        <w:rPr>
          <w:rFonts w:asciiTheme="minorHAnsi" w:hAnsiTheme="minorHAnsi"/>
          <w:lang w:val="pt-PT"/>
        </w:rPr>
      </w:pPr>
      <w:bookmarkStart w:id="0" w:name="_Toc200740948"/>
      <w:r w:rsidRPr="005647B6">
        <w:rPr>
          <w:rFonts w:asciiTheme="minorHAnsi" w:hAnsiTheme="minorHAnsi"/>
          <w:lang w:val="pt-PT"/>
        </w:rPr>
        <w:t xml:space="preserve">Proposta 2º </w:t>
      </w:r>
      <w:proofErr w:type="spellStart"/>
      <w:r w:rsidRPr="005647B6">
        <w:rPr>
          <w:rFonts w:asciiTheme="minorHAnsi" w:hAnsiTheme="minorHAnsi"/>
          <w:lang w:val="pt-PT"/>
        </w:rPr>
        <w:t>Summit</w:t>
      </w:r>
      <w:proofErr w:type="spellEnd"/>
      <w:r w:rsidRPr="005647B6">
        <w:rPr>
          <w:rFonts w:asciiTheme="minorHAnsi" w:hAnsiTheme="minorHAnsi"/>
          <w:lang w:val="pt-PT"/>
        </w:rPr>
        <w:t xml:space="preserve"> de Integração de Cuidados nos países de </w:t>
      </w:r>
      <w:proofErr w:type="gramStart"/>
      <w:r w:rsidRPr="005647B6">
        <w:rPr>
          <w:rFonts w:asciiTheme="minorHAnsi" w:hAnsiTheme="minorHAnsi"/>
          <w:lang w:val="pt-PT"/>
        </w:rPr>
        <w:t>Língua Portuguesa</w:t>
      </w:r>
      <w:proofErr w:type="gramEnd"/>
      <w:r w:rsidRPr="005647B6">
        <w:rPr>
          <w:rFonts w:asciiTheme="minorHAnsi" w:hAnsiTheme="minorHAnsi"/>
          <w:lang w:val="pt-PT"/>
        </w:rPr>
        <w:t xml:space="preserve"> – Brasil/Rio de Janeiro como Sede</w:t>
      </w:r>
      <w:bookmarkEnd w:id="0"/>
    </w:p>
    <w:p w14:paraId="23DE41D2" w14:textId="77777777" w:rsidR="006D643B" w:rsidRPr="005647B6" w:rsidRDefault="006D643B" w:rsidP="006D643B">
      <w:pPr>
        <w:rPr>
          <w:lang w:val="pt-PT"/>
        </w:rPr>
      </w:pPr>
    </w:p>
    <w:p w14:paraId="208FD01C" w14:textId="3939A60D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O 1º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Integração de Cuidados dos Países de Língua Portuguesa 2025 mostrou-se uma iniciativa bem-sucedida ao alinhar os países de língua portuguesa em torno de uma visão comum de saúde integrada, sustentável e centrada nas pessoas. Os resultados alcançados, desde a carta de compromisso conjunto às redes de cooperação condicional, representam um património institucional digno a ser ampliado nos próximos anos. Dada a importância de dar continuidade a esta agenda, propõe-se que a 2ª edição seja realizada no Brasil no Estado do Rio de </w:t>
      </w:r>
      <w:r w:rsidR="00890F7D" w:rsidRPr="005647B6">
        <w:rPr>
          <w:rFonts w:cs="Times New Roman"/>
          <w:sz w:val="24"/>
          <w:szCs w:val="24"/>
          <w:lang w:val="pt-PT"/>
        </w:rPr>
        <w:t>Janeiro,</w:t>
      </w:r>
      <w:r w:rsidRPr="005647B6">
        <w:rPr>
          <w:rFonts w:cs="Times New Roman"/>
          <w:sz w:val="24"/>
          <w:szCs w:val="24"/>
          <w:lang w:val="pt-PT"/>
        </w:rPr>
        <w:t xml:space="preserve"> consolidando e expandindo os avanços obtidos. A seguir apresenta-se uma proposta institucional preliminar, com justificativa estratégica e um plano de realização, em traços gerais:</w:t>
      </w:r>
    </w:p>
    <w:p w14:paraId="482F8C33" w14:textId="77777777" w:rsidR="006D643B" w:rsidRPr="005647B6" w:rsidRDefault="006D643B" w:rsidP="006D643B">
      <w:pPr>
        <w:spacing w:line="360" w:lineRule="auto"/>
        <w:jc w:val="both"/>
        <w:rPr>
          <w:rFonts w:cs="Times New Roman"/>
          <w:b/>
          <w:bCs/>
          <w:sz w:val="24"/>
          <w:szCs w:val="24"/>
          <w:lang w:val="pt-PT"/>
        </w:rPr>
      </w:pPr>
      <w:r w:rsidRPr="005647B6">
        <w:rPr>
          <w:rFonts w:cs="Times New Roman"/>
          <w:b/>
          <w:bCs/>
          <w:sz w:val="24"/>
          <w:szCs w:val="24"/>
          <w:lang w:val="pt-PT"/>
        </w:rPr>
        <w:t>Justificativa Estratégica para o Brasil como Sede</w:t>
      </w:r>
    </w:p>
    <w:p w14:paraId="63226C0C" w14:textId="62E0BEBD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O Brasil reúne condições ímpares para acolher a 2ª Edição do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de Integração de Cuidados dos Países de Língua Portuguesa. Em primeiro lugar, possui o maior sistema público de saúde universal entre os países lusófonos, o Sistema Único de Saúde (SUS</w:t>
      </w:r>
      <w:r w:rsidR="00890F7D" w:rsidRPr="005647B6">
        <w:rPr>
          <w:rFonts w:cs="Times New Roman"/>
          <w:sz w:val="24"/>
          <w:szCs w:val="24"/>
          <w:lang w:val="pt-PT"/>
        </w:rPr>
        <w:t>),</w:t>
      </w:r>
      <w:r w:rsidRPr="005647B6">
        <w:rPr>
          <w:rFonts w:cs="Times New Roman"/>
          <w:sz w:val="24"/>
          <w:szCs w:val="24"/>
          <w:lang w:val="pt-PT"/>
        </w:rPr>
        <w:t xml:space="preserve"> com vasta experiência acumulada em integração de cuidados primários, vigilância em saúde e redes de atenção especializadas. São mais de 30 anos de construção do SUS, com aprend</w:t>
      </w:r>
      <w:r w:rsidR="00890F7D">
        <w:rPr>
          <w:rFonts w:cs="Times New Roman"/>
          <w:sz w:val="24"/>
          <w:szCs w:val="24"/>
          <w:lang w:val="pt-PT"/>
        </w:rPr>
        <w:t>izagem</w:t>
      </w:r>
      <w:r w:rsidRPr="005647B6">
        <w:rPr>
          <w:rFonts w:cs="Times New Roman"/>
          <w:sz w:val="24"/>
          <w:szCs w:val="24"/>
          <w:lang w:val="pt-PT"/>
        </w:rPr>
        <w:t xml:space="preserve"> valios</w:t>
      </w:r>
      <w:r w:rsidR="00890F7D">
        <w:rPr>
          <w:rFonts w:cs="Times New Roman"/>
          <w:sz w:val="24"/>
          <w:szCs w:val="24"/>
          <w:lang w:val="pt-PT"/>
        </w:rPr>
        <w:t>a</w:t>
      </w:r>
      <w:r w:rsidRPr="005647B6">
        <w:rPr>
          <w:rFonts w:cs="Times New Roman"/>
          <w:sz w:val="24"/>
          <w:szCs w:val="24"/>
          <w:lang w:val="pt-PT"/>
        </w:rPr>
        <w:t xml:space="preserve"> em desenvolvimento intensivo de cuidados num país continental. conhecimento que irá beneficiar os países pares, ao mesmo tempo em que o Brasil poderá absorver inovações dos Países de Língua Portuguesa, num intercâmbio mutuamente benéfico. </w:t>
      </w:r>
    </w:p>
    <w:p w14:paraId="3A97FB4D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Em segundo lugar, o Brasil tem demonstrado liderança política em saúde global e cooperação Sul-Sul, tendo sido historicamente ativo dos Países de Língua </w:t>
      </w:r>
      <w:r w:rsidRPr="005647B6">
        <w:rPr>
          <w:rFonts w:cs="Times New Roman"/>
          <w:sz w:val="24"/>
          <w:szCs w:val="24"/>
          <w:lang w:val="pt-PT"/>
        </w:rPr>
        <w:lastRenderedPageBreak/>
        <w:t xml:space="preserve">Portuguesa (por exemplo, por meio da Escola Nacional de Saúde Pública e Fundação </w:t>
      </w:r>
      <w:proofErr w:type="spellStart"/>
      <w:r w:rsidRPr="005647B6">
        <w:rPr>
          <w:rFonts w:cs="Times New Roman"/>
          <w:sz w:val="24"/>
          <w:szCs w:val="24"/>
          <w:lang w:val="pt-PT"/>
        </w:rPr>
        <w:t>Oswaldo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Cruz, que </w:t>
      </w:r>
      <w:proofErr w:type="spellStart"/>
      <w:r w:rsidRPr="005647B6">
        <w:rPr>
          <w:rFonts w:cs="Times New Roman"/>
          <w:sz w:val="24"/>
          <w:szCs w:val="24"/>
          <w:lang w:val="pt-PT"/>
        </w:rPr>
        <w:t>co-organizaram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o 1º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em Lisboa, e de iniciativas de apoio técnico aos países africanos em áreas como, malária, formação profissional, etc.). </w:t>
      </w:r>
    </w:p>
    <w:p w14:paraId="739084DF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O Brasil tem desempenhado um papel ativo na agenda internacional de saúde, destacando-se por iniciativas como a promoção de declarações sobre clima e saúde e a produção local de medicamentos durante a sua presidência do G20 em 2024. Sediar a 2ª edição do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fortalecerá o papel do Brasil como centro de conhecimento lusófono em saúde, além de estar alinhado com a política externa brasileira de fortalecer laços com África e com a lusofonia em geral. Adicionalmente, o Brasil dispõe de cidades com infraestrutura de congressos adequadas e conexões internacionais (Rio de Janeiro, por exemplo) capazes de receber delegações dos 9 países dos Países de Língua Portuguesa. </w:t>
      </w:r>
    </w:p>
    <w:p w14:paraId="0A465F4B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A realização do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no Rio de Janeiro reforçaria esse protagonismo, alinhando-se com os esforços do país em liderar discussões globais e regionais sobre saúde integrada e sustentável.</w:t>
      </w:r>
    </w:p>
    <w:p w14:paraId="48C27286" w14:textId="63023B57" w:rsidR="006D643B" w:rsidRPr="005647B6" w:rsidRDefault="006D643B" w:rsidP="006D643B">
      <w:pPr>
        <w:pStyle w:val="SemEspaamento"/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A cidade abriga instituições de referência, como a Fundação </w:t>
      </w:r>
      <w:proofErr w:type="spellStart"/>
      <w:r w:rsidRPr="005647B6">
        <w:rPr>
          <w:rFonts w:cs="Times New Roman"/>
          <w:sz w:val="24"/>
          <w:szCs w:val="24"/>
          <w:lang w:val="pt-PT"/>
        </w:rPr>
        <w:t>Oswaldo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Cruz (</w:t>
      </w:r>
      <w:proofErr w:type="spellStart"/>
      <w:r w:rsidRPr="005647B6">
        <w:rPr>
          <w:rFonts w:cs="Times New Roman"/>
          <w:sz w:val="24"/>
          <w:szCs w:val="24"/>
          <w:lang w:val="pt-PT"/>
        </w:rPr>
        <w:t>Fiocruz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), que tem colaborado ativamente em projetos de cooperação científica, </w:t>
      </w:r>
    </w:p>
    <w:p w14:paraId="66B053F2" w14:textId="77777777" w:rsidR="006D643B" w:rsidRPr="005647B6" w:rsidRDefault="006D643B" w:rsidP="006D643B">
      <w:pPr>
        <w:pStyle w:val="SemEspaamento"/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</w:rPr>
        <w:t xml:space="preserve">International Research Centre (AIR Centre). </w:t>
      </w:r>
      <w:r w:rsidRPr="005647B6">
        <w:rPr>
          <w:rFonts w:cs="Times New Roman"/>
          <w:sz w:val="24"/>
          <w:szCs w:val="24"/>
          <w:lang w:val="pt-PT"/>
        </w:rPr>
        <w:t>Esse ecossistema favorece a troca de conhecimentos e o desenvolvimento de soluções inovadoras em cuidados integrados.</w:t>
      </w:r>
    </w:p>
    <w:p w14:paraId="15915FE1" w14:textId="33CB8279" w:rsidR="006D643B" w:rsidRPr="005647B6" w:rsidRDefault="006D643B" w:rsidP="006D643B">
      <w:pPr>
        <w:pStyle w:val="SemEspaamento"/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>O Rio de Janeiro tem</w:t>
      </w:r>
      <w:r w:rsidR="00890F7D">
        <w:rPr>
          <w:rFonts w:cs="Times New Roman"/>
          <w:sz w:val="24"/>
          <w:szCs w:val="24"/>
          <w:lang w:val="pt-PT"/>
        </w:rPr>
        <w:t>-</w:t>
      </w:r>
      <w:r w:rsidRPr="005647B6">
        <w:rPr>
          <w:rFonts w:cs="Times New Roman"/>
          <w:sz w:val="24"/>
          <w:szCs w:val="24"/>
          <w:lang w:val="pt-PT"/>
        </w:rPr>
        <w:t xml:space="preserve">se consolidado como palco de eventos internacionais relevantes, como o G20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e o T20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. A realização do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de Integração de Cuidados nos países de </w:t>
      </w:r>
      <w:proofErr w:type="gramStart"/>
      <w:r w:rsidRPr="005647B6">
        <w:rPr>
          <w:rFonts w:cs="Times New Roman"/>
          <w:sz w:val="24"/>
          <w:szCs w:val="24"/>
          <w:lang w:val="pt-PT"/>
        </w:rPr>
        <w:t>Língua Portuguesa</w:t>
      </w:r>
      <w:proofErr w:type="gramEnd"/>
      <w:r w:rsidRPr="005647B6">
        <w:rPr>
          <w:rFonts w:cs="Times New Roman"/>
          <w:sz w:val="24"/>
          <w:szCs w:val="24"/>
          <w:lang w:val="pt-PT"/>
        </w:rPr>
        <w:t>, na cidade poderia atrair a atenção de financiadores e parceiros globais, ampliando as oportunidades de investimento em projetos de integração de cuidados nos países lusófonos.</w:t>
      </w:r>
    </w:p>
    <w:p w14:paraId="051802F9" w14:textId="77777777" w:rsidR="006D643B" w:rsidRPr="005647B6" w:rsidRDefault="006D643B" w:rsidP="006D643B">
      <w:pPr>
        <w:pStyle w:val="SemEspaamento"/>
        <w:spacing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0536C1D5" w14:textId="77777777" w:rsidR="006D643B" w:rsidRPr="005647B6" w:rsidRDefault="006D643B" w:rsidP="006D643B">
      <w:pPr>
        <w:pStyle w:val="SemEspaamento"/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A integração de cuidados é fundamental para alcançar os ODS, especialmente os relacionados à saúde e bem-estar. </w:t>
      </w:r>
    </w:p>
    <w:p w14:paraId="20B6C4C6" w14:textId="77777777" w:rsidR="006D643B" w:rsidRPr="005647B6" w:rsidRDefault="006D643B" w:rsidP="006D643B">
      <w:pPr>
        <w:pStyle w:val="SemEspaamento"/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Trazer o 2.o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de Integração de Cuidados dos países de </w:t>
      </w:r>
      <w:proofErr w:type="gramStart"/>
      <w:r w:rsidRPr="005647B6">
        <w:rPr>
          <w:rFonts w:cs="Times New Roman"/>
          <w:sz w:val="24"/>
          <w:szCs w:val="24"/>
          <w:lang w:val="pt-PT"/>
        </w:rPr>
        <w:t>Língua Portuguesa</w:t>
      </w:r>
      <w:proofErr w:type="gramEnd"/>
      <w:r w:rsidRPr="005647B6">
        <w:rPr>
          <w:rFonts w:cs="Times New Roman"/>
          <w:sz w:val="24"/>
          <w:szCs w:val="24"/>
          <w:lang w:val="pt-PT"/>
        </w:rPr>
        <w:t xml:space="preserve">, para o Rio de Janeiro, não apenas reforça o papel do Brasil como líder em saúde </w:t>
      </w:r>
      <w:r w:rsidRPr="005647B6">
        <w:rPr>
          <w:rFonts w:cs="Times New Roman"/>
          <w:sz w:val="24"/>
          <w:szCs w:val="24"/>
          <w:lang w:val="pt-PT"/>
        </w:rPr>
        <w:lastRenderedPageBreak/>
        <w:t>global, mas também impulsiona a cooperação entre os países lusófonos na busca por sistemas de cuidados mais integrados e sustentáveis.</w:t>
      </w:r>
    </w:p>
    <w:p w14:paraId="1EA7A2D8" w14:textId="77777777" w:rsidR="006D643B" w:rsidRPr="005647B6" w:rsidRDefault="006D643B" w:rsidP="006D643B">
      <w:pPr>
        <w:pStyle w:val="SemEspaamento"/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Por sua vez, a participação da Organização Pan-Americana da Saúde (OPAS) certamente elevará o padrão técnico do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em 2026 e ampliará seu impacto político, científico e diplomático, sendo, portanto, fundamental para o sucesso da segunda edição do encontro no Brasil. </w:t>
      </w:r>
    </w:p>
    <w:p w14:paraId="201EF3D0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Por fim, a escolha do Brasil enquanto a maior economia e população dos Países de Língua </w:t>
      </w:r>
      <w:proofErr w:type="gramStart"/>
      <w:r w:rsidRPr="005647B6">
        <w:rPr>
          <w:rFonts w:cs="Times New Roman"/>
          <w:sz w:val="24"/>
          <w:szCs w:val="24"/>
          <w:lang w:val="pt-PT"/>
        </w:rPr>
        <w:t>Portuguesa,  trará</w:t>
      </w:r>
      <w:proofErr w:type="gramEnd"/>
      <w:r w:rsidRPr="005647B6">
        <w:rPr>
          <w:rFonts w:cs="Times New Roman"/>
          <w:sz w:val="24"/>
          <w:szCs w:val="24"/>
          <w:lang w:val="pt-PT"/>
        </w:rPr>
        <w:t xml:space="preserve"> visibilidade e peso político à causa da integração de cuidados, elevando o patamar de compromisso de todos os Estados-membros.</w:t>
      </w:r>
    </w:p>
    <w:p w14:paraId="5E7C4701" w14:textId="77777777" w:rsidR="006D643B" w:rsidRPr="005647B6" w:rsidRDefault="006D643B" w:rsidP="006D643B">
      <w:pPr>
        <w:pStyle w:val="Ttulo1"/>
        <w:rPr>
          <w:rFonts w:asciiTheme="minorHAnsi" w:hAnsiTheme="minorHAnsi"/>
          <w:lang w:val="pt-PT"/>
        </w:rPr>
      </w:pPr>
      <w:bookmarkStart w:id="1" w:name="_Toc200740949"/>
      <w:r w:rsidRPr="005647B6">
        <w:rPr>
          <w:rFonts w:asciiTheme="minorHAnsi" w:hAnsiTheme="minorHAnsi"/>
          <w:lang w:val="pt-PT"/>
        </w:rPr>
        <w:t xml:space="preserve">Metas Propostas para o 2o </w:t>
      </w:r>
      <w:proofErr w:type="spellStart"/>
      <w:r w:rsidRPr="005647B6">
        <w:rPr>
          <w:rFonts w:asciiTheme="minorHAnsi" w:hAnsiTheme="minorHAnsi"/>
          <w:lang w:val="pt-PT"/>
        </w:rPr>
        <w:t>Summit</w:t>
      </w:r>
      <w:bookmarkEnd w:id="1"/>
      <w:proofErr w:type="spellEnd"/>
    </w:p>
    <w:p w14:paraId="60BCE666" w14:textId="77777777" w:rsidR="006D643B" w:rsidRPr="005647B6" w:rsidRDefault="006D643B" w:rsidP="006D643B">
      <w:pPr>
        <w:rPr>
          <w:lang w:val="pt-PT"/>
        </w:rPr>
      </w:pPr>
    </w:p>
    <w:p w14:paraId="49DFCC9E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Como objetivos centrais da próxima edição do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de Integração de Cuidados, propõe-se: </w:t>
      </w:r>
    </w:p>
    <w:p w14:paraId="29B9A304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>(1) Avaliar os progressos realizados desde 2025 na implementação das recomendações da Carta de Consenso, através de indicadores partilhados (</w:t>
      </w:r>
      <w:proofErr w:type="spellStart"/>
      <w:r w:rsidRPr="005647B6">
        <w:rPr>
          <w:rFonts w:cs="Times New Roman"/>
          <w:sz w:val="24"/>
          <w:szCs w:val="24"/>
          <w:lang w:val="pt-PT"/>
        </w:rPr>
        <w:t>p.ex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. existência de planos nacionais de cuidados integrados, projetos-piloto lançados, etc.); </w:t>
      </w:r>
    </w:p>
    <w:p w14:paraId="51AF8D38" w14:textId="2159300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>(2) Aprovar um Plano de Ação Lusófono de médio prazo para Integração de Cuidados, alinhado ao PECS</w:t>
      </w:r>
      <w:r w:rsidR="00890F7D">
        <w:rPr>
          <w:rFonts w:cs="Times New Roman"/>
          <w:sz w:val="24"/>
          <w:szCs w:val="24"/>
          <w:lang w:val="pt-PT"/>
        </w:rPr>
        <w:t xml:space="preserve"> </w:t>
      </w:r>
      <w:r w:rsidRPr="005647B6">
        <w:rPr>
          <w:rFonts w:cs="Times New Roman"/>
          <w:sz w:val="24"/>
          <w:szCs w:val="24"/>
          <w:lang w:val="pt-PT"/>
        </w:rPr>
        <w:t xml:space="preserve">- Países de Língua Portuguesa com metas quantificadas até 2030 (em sintonia com os ODS); </w:t>
      </w:r>
    </w:p>
    <w:p w14:paraId="56C98318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(3) Fomentar novas parcerias e projetos de cooperação técnica entre os países de </w:t>
      </w:r>
      <w:proofErr w:type="spellStart"/>
      <w:r w:rsidRPr="005647B6">
        <w:rPr>
          <w:rFonts w:cs="Times New Roman"/>
          <w:sz w:val="24"/>
          <w:szCs w:val="24"/>
          <w:lang w:val="pt-PT"/>
        </w:rPr>
        <w:t>lísngua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portuguesa, incluindo iniciativas trilaterais (ex.: Brasil-Portugal-PAÍS X) para transferência de tecnologia em saúde digital, formação de recursos humanos ou desenvolvimento de modelos comunitários; </w:t>
      </w:r>
    </w:p>
    <w:p w14:paraId="0BB72330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(4) Envolver novos atores não presentes na 1ª edição – por exemplo, ministérios de áreas sociais (educação, desenvolvimento social), municípios, e sociedade civil organizada – ampliando o escopo </w:t>
      </w:r>
      <w:proofErr w:type="spellStart"/>
      <w:r w:rsidRPr="005647B6">
        <w:rPr>
          <w:rFonts w:cs="Times New Roman"/>
          <w:sz w:val="24"/>
          <w:szCs w:val="24"/>
          <w:lang w:val="pt-PT"/>
        </w:rPr>
        <w:t>intersetorial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da integração de cuidados; </w:t>
      </w:r>
    </w:p>
    <w:p w14:paraId="0BCD9865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(5) Consolidar a Rede Lusófona de Integração de Cuidados, de modo a formar um grupo de trabalho permanente dos Países de Língua Portuguesa que monitorarão a </w:t>
      </w:r>
      <w:r w:rsidRPr="005647B6">
        <w:rPr>
          <w:rFonts w:cs="Times New Roman"/>
          <w:sz w:val="24"/>
          <w:szCs w:val="24"/>
          <w:lang w:val="pt-PT"/>
        </w:rPr>
        <w:lastRenderedPageBreak/>
        <w:t>agenda e promoverão encontros periódicos (virtuais ou presenciais) entre os eventos anuais.</w:t>
      </w:r>
    </w:p>
    <w:p w14:paraId="695C17C1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0D0848BE" w14:textId="77777777" w:rsidR="006D643B" w:rsidRPr="005647B6" w:rsidRDefault="006D643B" w:rsidP="006D643B">
      <w:pPr>
        <w:spacing w:line="360" w:lineRule="auto"/>
        <w:jc w:val="both"/>
        <w:rPr>
          <w:rFonts w:cs="Times New Roman"/>
          <w:b/>
          <w:bCs/>
          <w:sz w:val="24"/>
          <w:szCs w:val="24"/>
          <w:lang w:val="pt-PT"/>
        </w:rPr>
      </w:pPr>
      <w:r w:rsidRPr="005647B6">
        <w:rPr>
          <w:rFonts w:cs="Times New Roman"/>
          <w:b/>
          <w:bCs/>
          <w:sz w:val="24"/>
          <w:szCs w:val="24"/>
          <w:lang w:val="pt-PT"/>
        </w:rPr>
        <w:t>Eixos de Mobilização e Conteúdo</w:t>
      </w:r>
    </w:p>
    <w:p w14:paraId="11DB5DA5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O plano do 2º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deverá estruturar-se em eixos temáticos que deem continuidade às discussões em Lisboa, aprofundando-os e incorporando novas dimensões. Propõem-se cinco eixos de mobilização: </w:t>
      </w:r>
    </w:p>
    <w:p w14:paraId="27A43465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(a) Político-Diplomático: reuniões entre os países de língua portuguesa de modo a revisitar compromissos e emitir declaração conjuntamente atualizada; </w:t>
      </w:r>
    </w:p>
    <w:p w14:paraId="617ADC08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(b) Técnico-Científico: sobre </w:t>
      </w:r>
      <w:proofErr w:type="spellStart"/>
      <w:r w:rsidRPr="005647B6">
        <w:rPr>
          <w:rFonts w:cs="Times New Roman"/>
          <w:sz w:val="24"/>
          <w:szCs w:val="24"/>
          <w:lang w:val="pt-PT"/>
        </w:rPr>
        <w:t>topicos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relacionados com as várias dimensões da integração de cuidados, tais como a continuidade e coordenação dos cuidados, modelos de integração; financiamento </w:t>
      </w:r>
      <w:proofErr w:type="spellStart"/>
      <w:r w:rsidRPr="005647B6">
        <w:rPr>
          <w:rFonts w:cs="Times New Roman"/>
          <w:sz w:val="24"/>
          <w:szCs w:val="24"/>
          <w:lang w:val="pt-PT"/>
        </w:rPr>
        <w:t>etc</w:t>
      </w:r>
      <w:proofErr w:type="spellEnd"/>
      <w:r w:rsidRPr="005647B6">
        <w:rPr>
          <w:rFonts w:cs="Times New Roman"/>
          <w:sz w:val="24"/>
          <w:szCs w:val="24"/>
          <w:lang w:val="pt-PT"/>
        </w:rPr>
        <w:t>;</w:t>
      </w:r>
    </w:p>
    <w:p w14:paraId="41581AD6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(c) Inovação e Saúde Digital: sessões dedicadas a apresentar soluções tecnológicas (telemedicina avançada, inteligência artificial em cuidados integrados, sistemas de informação interoperáveis), discussão do seu impacto na coordenação de cuidados e em eventuais projetos de cooperação digital entre os </w:t>
      </w:r>
      <w:proofErr w:type="spellStart"/>
      <w:r w:rsidRPr="005647B6">
        <w:rPr>
          <w:rFonts w:cs="Times New Roman"/>
          <w:sz w:val="24"/>
          <w:szCs w:val="24"/>
          <w:lang w:val="pt-PT"/>
        </w:rPr>
        <w:t>paises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de </w:t>
      </w:r>
      <w:proofErr w:type="spellStart"/>
      <w:r w:rsidRPr="005647B6">
        <w:rPr>
          <w:rFonts w:cs="Times New Roman"/>
          <w:sz w:val="24"/>
          <w:szCs w:val="24"/>
          <w:lang w:val="pt-PT"/>
        </w:rPr>
        <w:t>lingua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portuguesa;</w:t>
      </w:r>
    </w:p>
    <w:p w14:paraId="6C0A6E37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(d) Participação Comunitária e </w:t>
      </w:r>
      <w:proofErr w:type="spellStart"/>
      <w:r w:rsidRPr="005647B6">
        <w:rPr>
          <w:rFonts w:cs="Times New Roman"/>
          <w:sz w:val="24"/>
          <w:szCs w:val="24"/>
          <w:lang w:val="pt-PT"/>
        </w:rPr>
        <w:t>Intersetorial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: compartilhamento de experiências de engajamento comunitário, iniciativas integradas em assuntos como educação, habitação, proteção social e </w:t>
      </w:r>
      <w:proofErr w:type="spellStart"/>
      <w:r w:rsidRPr="005647B6">
        <w:rPr>
          <w:rFonts w:cs="Times New Roman"/>
          <w:sz w:val="24"/>
          <w:szCs w:val="24"/>
          <w:lang w:val="pt-PT"/>
        </w:rPr>
        <w:t>ONGs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, incluindo visitas de campo adicionais para mostrar experiências brasileiras de saúde comunitária (ex.: visita a uma Clínica da Família ou projeto de Saúde Indígena integrando saber tradicional); </w:t>
      </w:r>
    </w:p>
    <w:p w14:paraId="67331217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(e) Formação e Capacitação Profissional: workshops e cursos satélites destinados a gestores e profissionais dos países de língua portuguesa, oferecidos por instituições de referência (como </w:t>
      </w:r>
      <w:proofErr w:type="spellStart"/>
      <w:r w:rsidRPr="005647B6">
        <w:rPr>
          <w:rFonts w:cs="Times New Roman"/>
          <w:sz w:val="24"/>
          <w:szCs w:val="24"/>
          <w:lang w:val="pt-PT"/>
        </w:rPr>
        <w:t>Fiocruz</w:t>
      </w:r>
      <w:proofErr w:type="spellEnd"/>
      <w:r w:rsidRPr="005647B6">
        <w:rPr>
          <w:rFonts w:cs="Times New Roman"/>
          <w:sz w:val="24"/>
          <w:szCs w:val="24"/>
          <w:lang w:val="pt-PT"/>
        </w:rPr>
        <w:t>, ENSP-NOVA, Universidade Eduardo Mondlane, etc.), transferem conhecimento prático em metodologias de integração de cuidados, planejamento e avaliação.</w:t>
      </w:r>
    </w:p>
    <w:p w14:paraId="2D49DB97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057A0487" w14:textId="77777777" w:rsidR="006D643B" w:rsidRPr="005647B6" w:rsidRDefault="006D643B" w:rsidP="006D643B">
      <w:pPr>
        <w:spacing w:line="360" w:lineRule="auto"/>
        <w:jc w:val="both"/>
        <w:rPr>
          <w:rFonts w:cs="Times New Roman"/>
          <w:b/>
          <w:bCs/>
          <w:sz w:val="24"/>
          <w:szCs w:val="24"/>
          <w:lang w:val="pt-PT"/>
        </w:rPr>
      </w:pPr>
      <w:bookmarkStart w:id="2" w:name="_Hlk200872507"/>
      <w:r w:rsidRPr="005647B6">
        <w:rPr>
          <w:rFonts w:cs="Times New Roman"/>
          <w:b/>
          <w:bCs/>
          <w:sz w:val="24"/>
          <w:szCs w:val="24"/>
          <w:lang w:val="pt-PT"/>
        </w:rPr>
        <w:lastRenderedPageBreak/>
        <w:t xml:space="preserve">Atores Envolvidos e Governança: </w:t>
      </w:r>
    </w:p>
    <w:p w14:paraId="350C6C43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A cooperação do 2º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deverá ser </w:t>
      </w:r>
      <w:proofErr w:type="spellStart"/>
      <w:r w:rsidRPr="005647B6">
        <w:rPr>
          <w:rFonts w:cs="Times New Roman"/>
          <w:sz w:val="24"/>
          <w:szCs w:val="24"/>
          <w:lang w:val="pt-PT"/>
        </w:rPr>
        <w:t>multi-institucional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. </w:t>
      </w:r>
    </w:p>
    <w:p w14:paraId="38A2092D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>Propõe-se que a organização seja baseada em 2 níveis de decisão complementares:</w:t>
      </w:r>
    </w:p>
    <w:p w14:paraId="3B46DE16" w14:textId="77777777" w:rsidR="006D643B" w:rsidRPr="005647B6" w:rsidRDefault="006D643B" w:rsidP="006D643B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="Times New Roman"/>
          <w:lang w:val="pt-PT"/>
        </w:rPr>
      </w:pPr>
      <w:r w:rsidRPr="005647B6">
        <w:rPr>
          <w:rFonts w:cs="Times New Roman"/>
          <w:lang w:val="pt-PT"/>
        </w:rPr>
        <w:t xml:space="preserve">Comissão Organizadora – constituída por membros da PAFIC e elementos das lideranças brasileiras presentes no 1º </w:t>
      </w:r>
      <w:proofErr w:type="spellStart"/>
      <w:r w:rsidRPr="005647B6">
        <w:rPr>
          <w:rFonts w:cs="Times New Roman"/>
          <w:lang w:val="pt-PT"/>
        </w:rPr>
        <w:t>Summit</w:t>
      </w:r>
      <w:proofErr w:type="spellEnd"/>
      <w:r w:rsidRPr="005647B6">
        <w:rPr>
          <w:rFonts w:cs="Times New Roman"/>
          <w:lang w:val="pt-PT"/>
        </w:rPr>
        <w:t xml:space="preserve"> e que assinaram a Carta de Compromisso. Esta Comissão Organizadora terá um Núcleo Executivo, para facilitar a operacionalização da operação.</w:t>
      </w:r>
    </w:p>
    <w:p w14:paraId="28C2CA8F" w14:textId="77777777" w:rsidR="006D643B" w:rsidRPr="005647B6" w:rsidRDefault="006D643B" w:rsidP="006D643B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="Times New Roman"/>
          <w:lang w:val="pt-PT"/>
        </w:rPr>
      </w:pPr>
      <w:r w:rsidRPr="005647B6">
        <w:rPr>
          <w:rFonts w:cs="Times New Roman"/>
          <w:lang w:val="pt-PT"/>
        </w:rPr>
        <w:t>Comissão Científica – composta por representantes de reconhecido mérito, de todos os países de língua portuguesa e convidados internacionais.</w:t>
      </w:r>
    </w:p>
    <w:p w14:paraId="53E19E40" w14:textId="77777777" w:rsidR="006D643B" w:rsidRPr="005647B6" w:rsidRDefault="006D643B" w:rsidP="006D643B">
      <w:pPr>
        <w:spacing w:line="360" w:lineRule="auto"/>
        <w:jc w:val="both"/>
        <w:rPr>
          <w:rFonts w:cs="Times New Roman"/>
          <w:lang w:val="pt-PT"/>
        </w:rPr>
      </w:pPr>
      <w:r w:rsidRPr="005647B6">
        <w:rPr>
          <w:rFonts w:cs="Times New Roman"/>
          <w:lang w:val="pt-PT"/>
        </w:rPr>
        <w:t xml:space="preserve">Solicitaremos o apoio institucional do Ministério da Saúde do Brasil, da </w:t>
      </w:r>
      <w:proofErr w:type="spellStart"/>
      <w:r w:rsidRPr="005647B6">
        <w:rPr>
          <w:rFonts w:cs="Times New Roman"/>
          <w:lang w:val="pt-PT"/>
        </w:rPr>
        <w:t>Secretaria-Geral</w:t>
      </w:r>
      <w:proofErr w:type="spellEnd"/>
      <w:r w:rsidRPr="005647B6">
        <w:rPr>
          <w:rFonts w:cs="Times New Roman"/>
          <w:lang w:val="pt-PT"/>
        </w:rPr>
        <w:t xml:space="preserve"> do Ministério da Saúde de Portugal, do Instituto Camões e do Secretariado Executivo da CPLP</w:t>
      </w:r>
    </w:p>
    <w:p w14:paraId="1180CFF9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lang w:val="pt-PT"/>
        </w:rPr>
        <w:t xml:space="preserve">O evento terá como parceiros </w:t>
      </w:r>
      <w:proofErr w:type="gramStart"/>
      <w:r w:rsidRPr="005647B6">
        <w:rPr>
          <w:rFonts w:cs="Times New Roman"/>
          <w:lang w:val="pt-PT"/>
        </w:rPr>
        <w:t xml:space="preserve">científicos </w:t>
      </w:r>
      <w:r w:rsidRPr="005647B6">
        <w:rPr>
          <w:rFonts w:cs="Times New Roman"/>
          <w:sz w:val="24"/>
          <w:szCs w:val="24"/>
          <w:lang w:val="pt-PT"/>
        </w:rPr>
        <w:t>:</w:t>
      </w:r>
      <w:proofErr w:type="gramEnd"/>
      <w:r w:rsidRPr="005647B6">
        <w:rPr>
          <w:rFonts w:cs="Times New Roman"/>
          <w:sz w:val="24"/>
          <w:szCs w:val="24"/>
          <w:lang w:val="pt-PT"/>
        </w:rPr>
        <w:t xml:space="preserve"> </w:t>
      </w:r>
      <w:proofErr w:type="gramStart"/>
      <w:r w:rsidRPr="005647B6">
        <w:rPr>
          <w:rFonts w:cs="Times New Roman"/>
          <w:sz w:val="24"/>
          <w:szCs w:val="24"/>
          <w:lang w:val="pt-PT"/>
        </w:rPr>
        <w:t>a  Escola</w:t>
      </w:r>
      <w:proofErr w:type="gramEnd"/>
      <w:r w:rsidRPr="005647B6">
        <w:rPr>
          <w:rFonts w:cs="Times New Roman"/>
          <w:sz w:val="24"/>
          <w:szCs w:val="24"/>
          <w:lang w:val="pt-PT"/>
        </w:rPr>
        <w:t xml:space="preserve"> Nacional de Saúde Pública e a Fundação </w:t>
      </w:r>
      <w:proofErr w:type="spellStart"/>
      <w:r w:rsidRPr="005647B6">
        <w:rPr>
          <w:rFonts w:cs="Times New Roman"/>
          <w:sz w:val="24"/>
          <w:szCs w:val="24"/>
          <w:lang w:val="pt-PT"/>
        </w:rPr>
        <w:t>Oswaldo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Cruz (</w:t>
      </w:r>
      <w:proofErr w:type="spellStart"/>
      <w:r w:rsidRPr="005647B6">
        <w:rPr>
          <w:rFonts w:cs="Times New Roman"/>
          <w:sz w:val="24"/>
          <w:szCs w:val="24"/>
          <w:lang w:val="pt-PT"/>
        </w:rPr>
        <w:t>Fiocruz</w:t>
      </w:r>
      <w:proofErr w:type="spellEnd"/>
      <w:proofErr w:type="gramStart"/>
      <w:r w:rsidRPr="005647B6">
        <w:rPr>
          <w:rFonts w:cs="Times New Roman"/>
          <w:sz w:val="24"/>
          <w:szCs w:val="24"/>
          <w:lang w:val="pt-PT"/>
        </w:rPr>
        <w:t>) ,</w:t>
      </w:r>
      <w:proofErr w:type="gramEnd"/>
      <w:r w:rsidRPr="005647B6">
        <w:rPr>
          <w:rFonts w:cs="Times New Roman"/>
          <w:sz w:val="24"/>
          <w:szCs w:val="24"/>
          <w:lang w:val="pt-PT"/>
        </w:rPr>
        <w:t xml:space="preserve"> a Universidade de São Paulo (USP), e a Escola Nacional de Saude Publica – </w:t>
      </w:r>
      <w:proofErr w:type="gramStart"/>
      <w:r w:rsidRPr="005647B6">
        <w:rPr>
          <w:rFonts w:cs="Times New Roman"/>
          <w:sz w:val="24"/>
          <w:szCs w:val="24"/>
          <w:lang w:val="pt-PT"/>
        </w:rPr>
        <w:t>NOVA ,</w:t>
      </w:r>
      <w:proofErr w:type="gramEnd"/>
      <w:r w:rsidRPr="005647B6">
        <w:rPr>
          <w:rFonts w:cs="Times New Roman"/>
          <w:sz w:val="24"/>
          <w:szCs w:val="24"/>
          <w:lang w:val="pt-PT"/>
        </w:rPr>
        <w:t xml:space="preserve"> de Portugal, que assinaram a Carta de Consenso elaborada no 1º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>.</w:t>
      </w:r>
    </w:p>
    <w:p w14:paraId="15B74B51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Esperamos ainda contar com o apoio institucional de instituições-chave tais como: A </w:t>
      </w:r>
      <w:proofErr w:type="spellStart"/>
      <w:r w:rsidRPr="005647B6">
        <w:rPr>
          <w:rFonts w:cs="Times New Roman"/>
          <w:sz w:val="24"/>
          <w:szCs w:val="24"/>
          <w:lang w:val="pt-PT"/>
        </w:rPr>
        <w:t>International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Foundation for Integrated Care (IFIC) , o Conselho Nacional de Secretários de Saúde (CONASS) e Conselho de Secretarias Municipais de Saúde (CONASEMS) do Brasil,  para envolver gestores subnacionais –, universidades e centros de pesquisa de países de língua portuguesa(por ex. IHMT Portugal, Universidade Agostinho Neto Angola, Universidade Eduardo Mondlane Moçambique, Universidade Nacional Timor </w:t>
      </w:r>
      <w:proofErr w:type="spellStart"/>
      <w:r w:rsidRPr="005647B6">
        <w:rPr>
          <w:rFonts w:cs="Times New Roman"/>
          <w:sz w:val="24"/>
          <w:szCs w:val="24"/>
          <w:lang w:val="pt-PT"/>
        </w:rPr>
        <w:t>Lorosa'e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, entre outras). </w:t>
      </w:r>
    </w:p>
    <w:p w14:paraId="33D11D52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Procuraremos ainda apoio de outras instituições brasileiras tais como associações relacionadas com o tema da integração de cuidados – exemplo - CUIDADOSA; associações de doentes </w:t>
      </w:r>
      <w:proofErr w:type="spellStart"/>
      <w:r w:rsidRPr="005647B6">
        <w:rPr>
          <w:rFonts w:cs="Times New Roman"/>
          <w:sz w:val="24"/>
          <w:szCs w:val="24"/>
          <w:lang w:val="pt-PT"/>
        </w:rPr>
        <w:t>etc</w:t>
      </w:r>
      <w:proofErr w:type="spellEnd"/>
    </w:p>
    <w:p w14:paraId="785EA3C9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As agências internacionais e parceiras regionais, como a OPAS/OMS e o Banco Mundial/Global </w:t>
      </w:r>
      <w:proofErr w:type="spellStart"/>
      <w:r w:rsidRPr="005647B6">
        <w:rPr>
          <w:rFonts w:cs="Times New Roman"/>
          <w:sz w:val="24"/>
          <w:szCs w:val="24"/>
          <w:lang w:val="pt-PT"/>
        </w:rPr>
        <w:t>Financing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</w:t>
      </w:r>
      <w:proofErr w:type="spellStart"/>
      <w:proofErr w:type="gramStart"/>
      <w:r w:rsidRPr="005647B6">
        <w:rPr>
          <w:rFonts w:cs="Times New Roman"/>
          <w:sz w:val="24"/>
          <w:szCs w:val="24"/>
          <w:lang w:val="pt-PT"/>
        </w:rPr>
        <w:t>Facility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,</w:t>
      </w:r>
      <w:proofErr w:type="gramEnd"/>
      <w:r w:rsidRPr="005647B6">
        <w:rPr>
          <w:rFonts w:cs="Times New Roman"/>
          <w:sz w:val="24"/>
          <w:szCs w:val="24"/>
          <w:lang w:val="pt-PT"/>
        </w:rPr>
        <w:t xml:space="preserve"> serão convidadas para apoio técnico e com recursos. Prevê-se também envolvimento de financiadores nacionais e privados: no </w:t>
      </w:r>
      <w:r w:rsidRPr="005647B6">
        <w:rPr>
          <w:rFonts w:cs="Times New Roman"/>
          <w:sz w:val="24"/>
          <w:szCs w:val="24"/>
          <w:lang w:val="pt-PT"/>
        </w:rPr>
        <w:lastRenderedPageBreak/>
        <w:t xml:space="preserve">Brasil, órgãos como BNDES, FINEP ou fundos privados de saúde poderiam patrocinar partes do evento, assim como empresas de tecnologia em saúde interessadas em soluções de promoção integradas. </w:t>
      </w:r>
    </w:p>
    <w:p w14:paraId="61BE3D6B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>O objetivo é promover o envolvimento de toda a sociedade, porque a integração de cuidados só se atinge de uma forma holística e partilhada, que requer a participação de todos.</w:t>
      </w:r>
      <w:bookmarkEnd w:id="2"/>
    </w:p>
    <w:p w14:paraId="5A47252F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766A6AD1" w14:textId="77777777" w:rsidR="006D643B" w:rsidRPr="005647B6" w:rsidRDefault="006D643B" w:rsidP="006D643B">
      <w:pPr>
        <w:spacing w:line="360" w:lineRule="auto"/>
        <w:jc w:val="both"/>
        <w:rPr>
          <w:rFonts w:cs="Times New Roman"/>
          <w:b/>
          <w:bCs/>
          <w:sz w:val="24"/>
          <w:szCs w:val="24"/>
          <w:lang w:val="pt-PT"/>
        </w:rPr>
      </w:pPr>
      <w:r w:rsidRPr="005647B6">
        <w:rPr>
          <w:rFonts w:cs="Times New Roman"/>
          <w:b/>
          <w:bCs/>
          <w:sz w:val="24"/>
          <w:szCs w:val="24"/>
          <w:lang w:val="pt-PT"/>
        </w:rPr>
        <w:t xml:space="preserve">Retorno Institucional esperado: </w:t>
      </w:r>
    </w:p>
    <w:p w14:paraId="6B90BF98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A realização do 2º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de Integração de Cuidados dos Países de Língua Portuguesa, no Brasil, trará benefícios multifacetados. Para o Estado do Rio de Janeiro, sedear o evento fortalecerá o protagonismo no cenário da saúde global e da diplomacia em saúde, enquanto fortalecerá laços com países irmãos e projetará positivamente a imagem do SUS e a capacidade científica nacional. O encontro gerará um intercâmbio de conhecimento que poderá retroalimentar políticas internacionais – por exemplo, ideias de outros países dos Países de Língua Portuguesa irão inspirar inovações no cuidado brasileiro (como novas abordagens comunitárias ou tecnologias sociais testadas em contextos diferentes). </w:t>
      </w:r>
    </w:p>
    <w:p w14:paraId="2B132B2C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Instituições brasileiras, como universidades e a </w:t>
      </w:r>
      <w:proofErr w:type="spellStart"/>
      <w:r w:rsidRPr="005647B6">
        <w:rPr>
          <w:rFonts w:cs="Times New Roman"/>
          <w:sz w:val="24"/>
          <w:szCs w:val="24"/>
          <w:lang w:val="pt-PT"/>
        </w:rPr>
        <w:t>Fiocruz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, colherão frutos em termos de cooperação académica, publicações conjuntas e oportunidades de pesquisa multicêntrica com os parceiros. Para os Países de Língua Portuguesa como um todo, a 2ª edição consolidará a continuidade da agenda de integração de cuidados, evitando que o ímpeto gerado em 2025 se dissipe. </w:t>
      </w:r>
    </w:p>
    <w:p w14:paraId="196C01B1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>Espera-se o fortalecimento de capacidades institucionais coletivas: ao compartilhar soluções e até recursos (por exemplo, desenvolver projetos-piloto binacionais), os países podem acelerar melhorias em seus sistemas de saúde. O retorno tangível pode incluir a redução de custos duplicados via cooperação (</w:t>
      </w:r>
      <w:proofErr w:type="spellStart"/>
      <w:r w:rsidRPr="005647B6">
        <w:rPr>
          <w:rFonts w:cs="Times New Roman"/>
          <w:sz w:val="24"/>
          <w:szCs w:val="24"/>
          <w:lang w:val="pt-PT"/>
        </w:rPr>
        <w:t>p.ex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., compras conjuntas de tecnologia, desenvolvimento partilhado de capacitações) e o avanço mais rápido rumo a metas globais de saúde (ODS 3) graças à sinergia lusófona. Adicionalmente, a visibilidade internacional do evento (com possíveis participações de especialistas de outros blocos e cobertura mediática) pode atrair </w:t>
      </w:r>
      <w:r w:rsidRPr="005647B6">
        <w:rPr>
          <w:rFonts w:cs="Times New Roman"/>
          <w:sz w:val="24"/>
          <w:szCs w:val="24"/>
          <w:lang w:val="pt-PT"/>
        </w:rPr>
        <w:lastRenderedPageBreak/>
        <w:t xml:space="preserve">investimentos e parcerias externas para os Países de Língua Portuguesa na área da saúde integrada. </w:t>
      </w:r>
    </w:p>
    <w:p w14:paraId="5F899A72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Em suma, o 2º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no Brasil pressupõe ser uma evolução natural e estratégica da iniciativa lançada em Lisboa, consolidando um </w:t>
      </w:r>
      <w:r w:rsidRPr="005647B6">
        <w:rPr>
          <w:rFonts w:cs="Times New Roman"/>
          <w:i/>
          <w:iCs/>
          <w:sz w:val="24"/>
          <w:szCs w:val="24"/>
          <w:lang w:val="pt-PT"/>
        </w:rPr>
        <w:t>círculo virtuoso</w:t>
      </w:r>
      <w:r w:rsidRPr="005647B6">
        <w:rPr>
          <w:rFonts w:cs="Times New Roman"/>
          <w:sz w:val="24"/>
          <w:szCs w:val="24"/>
          <w:lang w:val="pt-PT"/>
        </w:rPr>
        <w:t xml:space="preserve"> de colaboração em que cada país aporta experiências e recursos, e todas as melhorias sistémicas e aprimoramentos nas políticas de saúde.</w:t>
      </w:r>
    </w:p>
    <w:p w14:paraId="3CF6FBA1" w14:textId="77777777" w:rsidR="006D643B" w:rsidRPr="005647B6" w:rsidRDefault="006D643B" w:rsidP="006D643B">
      <w:pPr>
        <w:pStyle w:val="Ttulo1"/>
        <w:rPr>
          <w:rFonts w:asciiTheme="minorHAnsi" w:hAnsiTheme="minorHAnsi"/>
          <w:lang w:val="pt-PT"/>
        </w:rPr>
      </w:pPr>
      <w:bookmarkStart w:id="3" w:name="_Toc200740950"/>
      <w:r w:rsidRPr="005647B6">
        <w:rPr>
          <w:rFonts w:asciiTheme="minorHAnsi" w:hAnsiTheme="minorHAnsi"/>
          <w:lang w:val="pt-PT"/>
        </w:rPr>
        <w:t>Conclusão</w:t>
      </w:r>
      <w:bookmarkEnd w:id="3"/>
      <w:r w:rsidRPr="005647B6">
        <w:rPr>
          <w:rFonts w:asciiTheme="minorHAnsi" w:hAnsiTheme="minorHAnsi"/>
          <w:lang w:val="pt-PT"/>
        </w:rPr>
        <w:t xml:space="preserve"> </w:t>
      </w:r>
    </w:p>
    <w:p w14:paraId="6A201EC3" w14:textId="77777777" w:rsidR="006D643B" w:rsidRPr="005647B6" w:rsidRDefault="006D643B" w:rsidP="006D643B">
      <w:pPr>
        <w:rPr>
          <w:lang w:val="pt-PT"/>
        </w:rPr>
      </w:pPr>
    </w:p>
    <w:p w14:paraId="6D48FF6C" w14:textId="182288F9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 xml:space="preserve">O 1º </w:t>
      </w:r>
      <w:proofErr w:type="spellStart"/>
      <w:r w:rsidRPr="005647B6">
        <w:rPr>
          <w:rFonts w:cs="Times New Roman"/>
          <w:sz w:val="24"/>
          <w:szCs w:val="24"/>
          <w:lang w:val="pt-PT"/>
        </w:rPr>
        <w:t>Summit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 de Integração de Cuidados dos Países de Língua Portuguesa lançou as bases de um movimento colaborativo sem precedentes na lusofonia, em </w:t>
      </w:r>
      <w:r w:rsidRPr="005647B6">
        <w:rPr>
          <w:rFonts w:cs="Times New Roman"/>
          <w:i/>
          <w:iCs/>
          <w:sz w:val="24"/>
          <w:szCs w:val="24"/>
          <w:lang w:val="pt-PT"/>
        </w:rPr>
        <w:t>prol</w:t>
      </w:r>
      <w:r w:rsidRPr="005647B6">
        <w:rPr>
          <w:rFonts w:cs="Times New Roman"/>
          <w:sz w:val="24"/>
          <w:szCs w:val="24"/>
          <w:lang w:val="pt-PT"/>
        </w:rPr>
        <w:t xml:space="preserve"> de sistemas de saúde integrados, equitativos e sustentáveis. Cabe agora capitalizar o referido avanço através d</w:t>
      </w:r>
      <w:r>
        <w:rPr>
          <w:rFonts w:cs="Times New Roman"/>
          <w:sz w:val="24"/>
          <w:szCs w:val="24"/>
          <w:lang w:val="pt-PT"/>
        </w:rPr>
        <w:t xml:space="preserve">a realização do 2º </w:t>
      </w:r>
      <w:proofErr w:type="spellStart"/>
      <w:r>
        <w:rPr>
          <w:rFonts w:cs="Times New Roman"/>
          <w:sz w:val="24"/>
          <w:szCs w:val="24"/>
          <w:lang w:val="pt-PT"/>
        </w:rPr>
        <w:t>Summit</w:t>
      </w:r>
      <w:proofErr w:type="spellEnd"/>
      <w:r>
        <w:rPr>
          <w:rFonts w:cs="Times New Roman"/>
          <w:sz w:val="24"/>
          <w:szCs w:val="24"/>
          <w:lang w:val="pt-PT"/>
        </w:rPr>
        <w:t xml:space="preserve"> de Integração de </w:t>
      </w:r>
      <w:r w:rsidR="00890F7D">
        <w:rPr>
          <w:rFonts w:cs="Times New Roman"/>
          <w:sz w:val="24"/>
          <w:szCs w:val="24"/>
          <w:lang w:val="pt-PT"/>
        </w:rPr>
        <w:t xml:space="preserve">Cuidados, </w:t>
      </w:r>
      <w:r w:rsidR="00890F7D" w:rsidRPr="005647B6">
        <w:rPr>
          <w:rFonts w:cs="Times New Roman"/>
          <w:sz w:val="24"/>
          <w:szCs w:val="24"/>
          <w:lang w:val="pt-PT"/>
        </w:rPr>
        <w:t>ainda</w:t>
      </w:r>
      <w:r w:rsidRPr="005647B6">
        <w:rPr>
          <w:rFonts w:cs="Times New Roman"/>
          <w:sz w:val="24"/>
          <w:szCs w:val="24"/>
          <w:lang w:val="pt-PT"/>
        </w:rPr>
        <w:t xml:space="preserve"> mais ambicios</w:t>
      </w:r>
      <w:r>
        <w:rPr>
          <w:rFonts w:cs="Times New Roman"/>
          <w:sz w:val="24"/>
          <w:szCs w:val="24"/>
          <w:lang w:val="pt-PT"/>
        </w:rPr>
        <w:t>o</w:t>
      </w:r>
      <w:r w:rsidRPr="005647B6">
        <w:rPr>
          <w:rFonts w:cs="Times New Roman"/>
          <w:sz w:val="24"/>
          <w:szCs w:val="24"/>
          <w:lang w:val="pt-PT"/>
        </w:rPr>
        <w:t xml:space="preserve"> e inclusiv</w:t>
      </w:r>
      <w:r>
        <w:rPr>
          <w:rFonts w:cs="Times New Roman"/>
          <w:sz w:val="24"/>
          <w:szCs w:val="24"/>
          <w:lang w:val="pt-PT"/>
        </w:rPr>
        <w:t>o</w:t>
      </w:r>
      <w:r w:rsidRPr="005647B6">
        <w:rPr>
          <w:rFonts w:cs="Times New Roman"/>
          <w:sz w:val="24"/>
          <w:szCs w:val="24"/>
          <w:lang w:val="pt-PT"/>
        </w:rPr>
        <w:t xml:space="preserve">. Com o Brasil como </w:t>
      </w:r>
      <w:proofErr w:type="spellStart"/>
      <w:r w:rsidRPr="005647B6">
        <w:rPr>
          <w:rFonts w:cs="Times New Roman"/>
          <w:i/>
          <w:iCs/>
          <w:sz w:val="24"/>
          <w:szCs w:val="24"/>
          <w:lang w:val="pt-PT"/>
        </w:rPr>
        <w:t>host</w:t>
      </w:r>
      <w:proofErr w:type="spellEnd"/>
      <w:r w:rsidRPr="005647B6">
        <w:rPr>
          <w:rFonts w:cs="Times New Roman"/>
          <w:sz w:val="24"/>
          <w:szCs w:val="24"/>
          <w:lang w:val="pt-PT"/>
        </w:rPr>
        <w:t xml:space="preserve">, os Países de Língua Portuguesa terão a oportunidade de divulgar a cooperação em saúde, traduzindo conhecimento em ações concretas que beneficiarão milhões de cidadãos lusófonos. A proposta apresentada delineia um caminho possível para esse objetivo, combinando visão estratégica com pragmatismo organizacional. </w:t>
      </w:r>
    </w:p>
    <w:p w14:paraId="247BB13F" w14:textId="77777777" w:rsidR="006D643B" w:rsidRPr="005647B6" w:rsidRDefault="006D643B" w:rsidP="006D643B">
      <w:pPr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5647B6">
        <w:rPr>
          <w:rFonts w:cs="Times New Roman"/>
          <w:sz w:val="24"/>
          <w:szCs w:val="24"/>
          <w:lang w:val="pt-PT"/>
        </w:rPr>
        <w:t>A integração de cuidados nos países de língua portuguesa, reforçada por evidência científica e vontade política, poderá assim deixar de ser um ideal para se tornar uma realidade tangível, e legado duradouro dos Países de Língua Portuguesa para a Saúde Global.</w:t>
      </w:r>
    </w:p>
    <w:p w14:paraId="27417FC3" w14:textId="77777777" w:rsidR="006D643B" w:rsidRDefault="006D643B"/>
    <w:sectPr w:rsidR="006D6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29E7"/>
    <w:multiLevelType w:val="hybridMultilevel"/>
    <w:tmpl w:val="9FBA14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8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3B"/>
    <w:rsid w:val="00071F55"/>
    <w:rsid w:val="004C4E2F"/>
    <w:rsid w:val="0069059C"/>
    <w:rsid w:val="006D643B"/>
    <w:rsid w:val="008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19E5"/>
  <w15:chartTrackingRefBased/>
  <w15:docId w15:val="{9B262883-0605-4869-8012-CE468FEB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3B"/>
    <w:pPr>
      <w:spacing w:line="259" w:lineRule="auto"/>
    </w:pPr>
    <w:rPr>
      <w:sz w:val="22"/>
      <w:szCs w:val="22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6D6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D6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D6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D6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D6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D6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D6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D6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D6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D6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D6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D6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D64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D643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D64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D643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D64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D64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D6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D6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D6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D6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D6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D64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643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D64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D6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D643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D643B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6D643B"/>
    <w:pPr>
      <w:spacing w:after="0" w:line="240" w:lineRule="auto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2003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 Belo</dc:creator>
  <cp:keywords/>
  <dc:description/>
  <cp:lastModifiedBy>Adelaide Belo</cp:lastModifiedBy>
  <cp:revision>1</cp:revision>
  <dcterms:created xsi:type="dcterms:W3CDTF">2026-03-31T12:00:00Z</dcterms:created>
  <dcterms:modified xsi:type="dcterms:W3CDTF">2026-03-31T13:09:00Z</dcterms:modified>
</cp:coreProperties>
</file>